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5DF" w:rsidRDefault="008E35DF" w:rsidP="00C77391">
      <w:pPr>
        <w:ind w:left="5040" w:firstLine="720"/>
        <w:rPr>
          <w:rFonts w:ascii="Century Gothic" w:hAnsi="Century Gothic"/>
        </w:rPr>
      </w:pPr>
    </w:p>
    <w:p w:rsidR="00677FA7" w:rsidRPr="00C77391" w:rsidRDefault="00B45CBE" w:rsidP="00677FA7">
      <w:pPr>
        <w:rPr>
          <w:rFonts w:ascii="Century Gothic" w:hAnsi="Century Gothic"/>
          <w:noProof/>
          <w:color w:val="808080" w:themeColor="background1" w:themeShade="80"/>
          <w:sz w:val="20"/>
        </w:rPr>
      </w:pPr>
      <w:r>
        <w:rPr>
          <w:rFonts w:ascii="Century Gothic" w:eastAsia="Times New Roman" w:hAnsi="Century Gothic" w:cs="Times New Roman"/>
          <w:b/>
          <w:bCs/>
          <w:color w:val="808080" w:themeColor="background1" w:themeShade="80"/>
          <w:sz w:val="32"/>
          <w:szCs w:val="44"/>
        </w:rPr>
        <w:t>BUSINESS PROCESS DOCUMENT</w:t>
      </w:r>
      <w:r w:rsidR="00C77391">
        <w:rPr>
          <w:rFonts w:ascii="Century Gothic" w:eastAsia="Times New Roman" w:hAnsi="Century Gothic" w:cs="Times New Roman"/>
          <w:b/>
          <w:bCs/>
          <w:color w:val="808080" w:themeColor="background1" w:themeShade="80"/>
          <w:sz w:val="32"/>
          <w:szCs w:val="44"/>
        </w:rPr>
        <w:tab/>
      </w:r>
      <w:r w:rsidR="008E35DF" w:rsidRPr="004431E8">
        <w:rPr>
          <w:rFonts w:ascii="Century Gothic" w:hAnsi="Century Gothic"/>
          <w:noProof/>
          <w:color w:val="808080" w:themeColor="background1" w:themeShade="80"/>
          <w:sz w:val="20"/>
        </w:rPr>
        <w:t xml:space="preserve"> </w:t>
      </w:r>
      <w:r w:rsidR="00C77391">
        <w:rPr>
          <w:rFonts w:ascii="Century Gothic" w:hAnsi="Century Gothic"/>
          <w:noProof/>
          <w:color w:val="808080" w:themeColor="background1" w:themeShade="80"/>
          <w:sz w:val="20"/>
        </w:rPr>
        <w:tab/>
      </w:r>
    </w:p>
    <w:tbl>
      <w:tblPr>
        <w:tblW w:w="11232" w:type="dxa"/>
        <w:tblInd w:w="108" w:type="dxa"/>
        <w:tblLook w:val="04A0" w:firstRow="1" w:lastRow="0" w:firstColumn="1" w:lastColumn="0" w:noHBand="0" w:noVBand="1"/>
      </w:tblPr>
      <w:tblGrid>
        <w:gridCol w:w="2694"/>
        <w:gridCol w:w="2621"/>
        <w:gridCol w:w="804"/>
        <w:gridCol w:w="5073"/>
        <w:gridCol w:w="40"/>
      </w:tblGrid>
      <w:tr w:rsidR="00977C41" w:rsidRPr="00977C41" w:rsidTr="00120B1A">
        <w:trPr>
          <w:gridAfter w:val="1"/>
          <w:wAfter w:w="40" w:type="dxa"/>
          <w:trHeight w:val="1350"/>
        </w:trPr>
        <w:tc>
          <w:tcPr>
            <w:tcW w:w="53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41" w:rsidRPr="00977C41" w:rsidRDefault="00120B1A" w:rsidP="00977C41">
            <w:pPr>
              <w:rPr>
                <w:rFonts w:ascii="Century Gothic" w:eastAsia="Times New Roman" w:hAnsi="Century Gothic" w:cs="Times New Roman"/>
                <w:b/>
                <w:bCs/>
                <w:color w:val="D9D9D9"/>
                <w:sz w:val="56"/>
                <w:szCs w:val="56"/>
              </w:rPr>
            </w:pPr>
            <w:r>
              <w:rPr>
                <w:rFonts w:ascii="Century Gothic" w:eastAsia="Times New Roman" w:hAnsi="Century Gothic" w:cs="Times New Roman"/>
                <w:b/>
                <w:bCs/>
                <w:color w:val="D9D9D9"/>
                <w:sz w:val="56"/>
                <w:szCs w:val="56"/>
              </w:rPr>
              <w:t>Phoenix College</w:t>
            </w:r>
          </w:p>
        </w:tc>
        <w:tc>
          <w:tcPr>
            <w:tcW w:w="8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77C41" w:rsidRPr="00977C41" w:rsidRDefault="00977C41" w:rsidP="00977C41">
            <w:pPr>
              <w:rPr>
                <w:rFonts w:ascii="Century Gothic" w:eastAsia="Times New Roman" w:hAnsi="Century Gothic" w:cs="Times New Roman"/>
                <w:b/>
                <w:bCs/>
                <w:color w:val="D9D9D9"/>
                <w:sz w:val="56"/>
                <w:szCs w:val="56"/>
              </w:rPr>
            </w:pPr>
          </w:p>
        </w:tc>
        <w:tc>
          <w:tcPr>
            <w:tcW w:w="50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77C41" w:rsidRPr="00977C41" w:rsidRDefault="00977C41" w:rsidP="00977C41">
            <w:pPr>
              <w:jc w:val="right"/>
              <w:rPr>
                <w:rFonts w:ascii="Century Gothic" w:eastAsia="Times New Roman" w:hAnsi="Century Gothic" w:cs="Times New Roman"/>
                <w:color w:val="808080"/>
                <w:sz w:val="36"/>
                <w:szCs w:val="36"/>
              </w:rPr>
            </w:pP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DATE CREATED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PROCESS NAME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45CBE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  <w:bookmarkStart w:id="0" w:name="_GoBack"/>
            <w:bookmarkEnd w:id="0"/>
            <w:r w:rsidR="00120B1A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March 10, 2019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5CBE" w:rsidRPr="00B45CBE" w:rsidRDefault="00120B1A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Request to Hire (RTH)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VERSION NO.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CREATED BY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45CBE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  <w:r w:rsidR="006B125B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5CBE" w:rsidRPr="00B45CBE" w:rsidRDefault="00120B1A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P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 xml:space="preserve">resident’s </w:t>
            </w: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E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 xml:space="preserve">xecutive </w:t>
            </w: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C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ouncil (PEC)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 xml:space="preserve">PROCEDURE NO. 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PROCESS OWNER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45CBE" w:rsidRPr="00B45CBE" w:rsidRDefault="00120B1A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1</w:t>
            </w:r>
            <w:r w:rsidR="00B45CBE" w:rsidRPr="00B45CBE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5CBE" w:rsidRPr="00B45CBE" w:rsidRDefault="00120B1A" w:rsidP="00B45CBE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Angela Genna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DATE OF LAST UPDATE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vAlign w:val="bottom"/>
            <w:hideMark/>
          </w:tcPr>
          <w:p w:rsidR="00B45CBE" w:rsidRPr="00B45CBE" w:rsidRDefault="00B45CBE" w:rsidP="00B45CBE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</w:pPr>
            <w:r w:rsidRPr="00B45CBE">
              <w:rPr>
                <w:rFonts w:ascii="Century Gothic" w:eastAsia="Times New Roman" w:hAnsi="Century Gothic" w:cs="Times New Roman"/>
                <w:b/>
                <w:bCs/>
                <w:color w:val="44546A"/>
                <w:sz w:val="18"/>
                <w:szCs w:val="18"/>
              </w:rPr>
              <w:t>LAST UPDATED BY</w:t>
            </w:r>
          </w:p>
        </w:tc>
      </w:tr>
      <w:tr w:rsidR="00B45CBE" w:rsidRPr="00B45CBE" w:rsidTr="00120B1A">
        <w:trPr>
          <w:trHeight w:val="401"/>
        </w:trPr>
        <w:tc>
          <w:tcPr>
            <w:tcW w:w="2694" w:type="dxa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:rsidR="00B45CBE" w:rsidRPr="00B45CBE" w:rsidRDefault="00B45CBE" w:rsidP="006473B0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 w:rsidRPr="00B45CBE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 </w:t>
            </w:r>
            <w:r w:rsidR="006B125B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April</w:t>
            </w:r>
            <w:r w:rsidR="00120B1A"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 xml:space="preserve"> 1, 2019</w:t>
            </w:r>
          </w:p>
        </w:tc>
        <w:tc>
          <w:tcPr>
            <w:tcW w:w="853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5CBE" w:rsidRPr="00B45CBE" w:rsidRDefault="006473B0" w:rsidP="006473B0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20"/>
                <w:szCs w:val="20"/>
              </w:rPr>
              <w:t>Paul DeRose</w:t>
            </w:r>
          </w:p>
        </w:tc>
      </w:tr>
    </w:tbl>
    <w:p w:rsidR="007328F5" w:rsidRDefault="007328F5" w:rsidP="008E35DF">
      <w:pPr>
        <w:pStyle w:val="Header"/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7328F5" w:rsidRDefault="007328F5" w:rsidP="008E35DF">
      <w:pPr>
        <w:pStyle w:val="Header"/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F60566" w:rsidRPr="00F60566" w:rsidRDefault="00F60566" w:rsidP="007328F5">
      <w:pPr>
        <w:pStyle w:val="Header"/>
        <w:numPr>
          <w:ilvl w:val="0"/>
          <w:numId w:val="2"/>
        </w:numPr>
        <w:spacing w:line="276" w:lineRule="auto"/>
        <w:ind w:left="360" w:hanging="360"/>
        <w:rPr>
          <w:rFonts w:ascii="Century Gothic" w:hAnsi="Century Gothic" w:cs="Arial"/>
          <w:b/>
          <w:noProof/>
          <w:color w:val="44546A" w:themeColor="text2"/>
          <w:sz w:val="16"/>
          <w:szCs w:val="36"/>
        </w:rPr>
      </w:pPr>
      <w:r w:rsidRPr="00F60566">
        <w:rPr>
          <w:rFonts w:ascii="Century Gothic" w:hAnsi="Century Gothic" w:cs="Arial"/>
          <w:b/>
          <w:noProof/>
          <w:color w:val="44546A" w:themeColor="text2"/>
          <w:szCs w:val="36"/>
        </w:rPr>
        <w:t>INTRODUCTION</w:t>
      </w:r>
    </w:p>
    <w:tbl>
      <w:tblPr>
        <w:tblW w:w="11065" w:type="dxa"/>
        <w:tblInd w:w="113" w:type="dxa"/>
        <w:tblLook w:val="04A0" w:firstRow="1" w:lastRow="0" w:firstColumn="1" w:lastColumn="0" w:noHBand="0" w:noVBand="1"/>
      </w:tblPr>
      <w:tblGrid>
        <w:gridCol w:w="2647"/>
        <w:gridCol w:w="8418"/>
      </w:tblGrid>
      <w:tr w:rsidR="00F60566" w:rsidRPr="00F60566" w:rsidTr="00A557E4">
        <w:trPr>
          <w:trHeight w:val="807"/>
        </w:trPr>
        <w:tc>
          <w:tcPr>
            <w:tcW w:w="264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F60566" w:rsidRPr="00F60566" w:rsidRDefault="00F60566" w:rsidP="00F60566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PURPOSE</w:t>
            </w:r>
          </w:p>
        </w:tc>
        <w:tc>
          <w:tcPr>
            <w:tcW w:w="841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590821" w:rsidRDefault="00590821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To document a business process that ensures transparency, consistency and eliminates confusion.  The following were factors that led to the development of this process:</w:t>
            </w:r>
          </w:p>
          <w:p w:rsidR="00590821" w:rsidRDefault="00590821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1. E</w:t>
            </w:r>
            <w:r w:rsidR="00E008C2" w:rsidRP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mployee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s do not have a </w:t>
            </w:r>
            <w:r w:rsid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clear understanding of how to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request an approval to hire positions.</w:t>
            </w:r>
          </w:p>
          <w:p w:rsidR="00590821" w:rsidRDefault="00590821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2. E</w:t>
            </w:r>
            <w:r w:rsidR="008931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mployee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s do not have </w:t>
            </w:r>
            <w:r w:rsidR="008931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 clear understanding of how/why a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position is approved or denied.</w:t>
            </w:r>
          </w:p>
          <w:p w:rsidR="00590821" w:rsidRDefault="00893121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3. </w:t>
            </w:r>
            <w:r w:rsidR="00E008C2" w:rsidRP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Our current </w:t>
            </w:r>
            <w:r w:rsid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method 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is not consistent, effective or transparent.</w:t>
            </w:r>
          </w:p>
          <w:p w:rsidR="00590821" w:rsidRDefault="00590821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4. </w:t>
            </w:r>
            <w:r w:rsidR="00E008C2" w:rsidRP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Risks a</w:t>
            </w:r>
            <w:r w:rsidR="008931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ssociated with not mapping this process</w:t>
            </w:r>
            <w:r w:rsidR="00E008C2" w:rsidRP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include </w:t>
            </w:r>
            <w:r w:rsidR="008931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data integrity issues bet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ween HCM and the budget system.</w:t>
            </w:r>
          </w:p>
          <w:p w:rsidR="00F60566" w:rsidRPr="00F60566" w:rsidRDefault="00976356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5</w:t>
            </w:r>
            <w:r w:rsidR="008931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.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Lack of </w:t>
            </w:r>
            <w:r w:rsidR="00893121" w:rsidRPr="00E008C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docu</w:t>
            </w:r>
            <w:r w:rsidR="00A557E4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ment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ed and transparent process leads to </w:t>
            </w:r>
            <w:r w:rsidR="00A557E4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longer wait times to hire.</w:t>
            </w:r>
          </w:p>
        </w:tc>
      </w:tr>
      <w:tr w:rsidR="00F60566" w:rsidRPr="00F60566" w:rsidTr="00017DC5">
        <w:trPr>
          <w:trHeight w:val="807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F60566" w:rsidRPr="00F60566" w:rsidRDefault="00F60566" w:rsidP="00F60566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SCOPE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724632" w:rsidRDefault="00E008C2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This process is 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used f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or 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hiring 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of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:</w:t>
            </w:r>
          </w:p>
          <w:p w:rsidR="00976356" w:rsidRDefault="00976356" w:rsidP="00724632">
            <w:pPr>
              <w:pStyle w:val="ListParagraph"/>
              <w:numPr>
                <w:ilvl w:val="0"/>
                <w:numId w:val="4"/>
              </w:num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all </w:t>
            </w:r>
            <w:r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Classified Staff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(i.e. new, replacement, or short-term - including renewals)</w:t>
            </w:r>
          </w:p>
          <w:p w:rsidR="00976356" w:rsidRPr="00976356" w:rsidRDefault="00E008C2" w:rsidP="00976356">
            <w:pPr>
              <w:pStyle w:val="ListParagraph"/>
              <w:numPr>
                <w:ilvl w:val="0"/>
                <w:numId w:val="4"/>
              </w:num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short-term Faculty (</w:t>
            </w:r>
            <w:r w:rsidR="00340496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i.e. </w:t>
            </w:r>
            <w:r w:rsidR="00590821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</w:t>
            </w:r>
            <w:r w:rsidR="0097635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ne-Semester-</w:t>
            </w:r>
            <w:r w:rsidR="00590821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</w:t>
            </w:r>
            <w:r w:rsidR="0097635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nly</w:t>
            </w:r>
            <w:r w:rsidR="00590821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,</w:t>
            </w:r>
            <w:r w:rsidR="00724632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97635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One-Year-Only - including renewals)</w:t>
            </w:r>
          </w:p>
          <w:p w:rsidR="00976356" w:rsidRPr="00976356" w:rsidRDefault="00976356" w:rsidP="00976356">
            <w:pPr>
              <w:pStyle w:val="ListParagraph"/>
              <w:numPr>
                <w:ilvl w:val="0"/>
                <w:numId w:val="4"/>
              </w:num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temporary reassignments (i.e. employee temporarily moves into different position)</w:t>
            </w:r>
          </w:p>
          <w:p w:rsidR="00F60566" w:rsidRPr="00724632" w:rsidRDefault="00E008C2" w:rsidP="00017DC5">
            <w:pPr>
              <w:pStyle w:val="ListParagraph"/>
              <w:numPr>
                <w:ilvl w:val="0"/>
                <w:numId w:val="4"/>
              </w:num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specially funded positions (</w:t>
            </w:r>
            <w:r w:rsidR="00340496"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i.e. </w:t>
            </w:r>
            <w:r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grant </w:t>
            </w:r>
            <w:r w:rsidR="00017DC5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or course-fee </w:t>
            </w:r>
            <w:r w:rsidRP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funded)</w:t>
            </w:r>
          </w:p>
        </w:tc>
      </w:tr>
      <w:tr w:rsidR="00F60566" w:rsidRPr="00F60566" w:rsidTr="00017DC5">
        <w:trPr>
          <w:trHeight w:val="548"/>
        </w:trPr>
        <w:tc>
          <w:tcPr>
            <w:tcW w:w="2647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F60566" w:rsidRPr="00F60566" w:rsidRDefault="00F60566" w:rsidP="00F60566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DOCUMENT MANAGEMENT</w:t>
            </w:r>
          </w:p>
        </w:tc>
        <w:tc>
          <w:tcPr>
            <w:tcW w:w="8418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F60566" w:rsidRPr="00F60566" w:rsidRDefault="00A557E4" w:rsidP="00F60566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Business Services and Human Resources</w:t>
            </w:r>
          </w:p>
        </w:tc>
      </w:tr>
      <w:tr w:rsidR="00976356" w:rsidRPr="00F60566" w:rsidTr="00017DC5">
        <w:trPr>
          <w:trHeight w:val="170"/>
        </w:trPr>
        <w:tc>
          <w:tcPr>
            <w:tcW w:w="2647" w:type="dxa"/>
            <w:tcBorders>
              <w:top w:val="single" w:sz="4" w:space="0" w:color="BFBFBF"/>
            </w:tcBorders>
            <w:shd w:val="clear" w:color="000000" w:fill="333F4F"/>
            <w:vAlign w:val="center"/>
          </w:tcPr>
          <w:p w:rsidR="00976356" w:rsidRDefault="00976356" w:rsidP="00F60566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</w:p>
        </w:tc>
        <w:tc>
          <w:tcPr>
            <w:tcW w:w="8418" w:type="dxa"/>
            <w:tcBorders>
              <w:top w:val="single" w:sz="4" w:space="0" w:color="BFBFBF"/>
              <w:left w:val="nil"/>
            </w:tcBorders>
            <w:shd w:val="clear" w:color="auto" w:fill="auto"/>
            <w:vAlign w:val="center"/>
          </w:tcPr>
          <w:p w:rsidR="00976356" w:rsidRPr="00F60566" w:rsidRDefault="00976356" w:rsidP="00F60566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</w:tr>
      <w:tr w:rsidR="00F60566" w:rsidRPr="00F60566" w:rsidTr="00017DC5">
        <w:trPr>
          <w:trHeight w:val="807"/>
        </w:trPr>
        <w:tc>
          <w:tcPr>
            <w:tcW w:w="2647" w:type="dxa"/>
            <w:tcBorders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F60566" w:rsidRPr="00F60566" w:rsidRDefault="00017DC5" w:rsidP="00017DC5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 xml:space="preserve">ROLES &amp; </w:t>
            </w:r>
            <w:r w:rsidR="00F60566"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RESPONSIBILITIES</w:t>
            </w:r>
          </w:p>
        </w:tc>
        <w:tc>
          <w:tcPr>
            <w:tcW w:w="8418" w:type="dxa"/>
            <w:tcBorders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F60566" w:rsidRPr="00F60566" w:rsidRDefault="00F60566" w:rsidP="00F60566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F6056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F60566" w:rsidRPr="00F60566" w:rsidRDefault="00F60566" w:rsidP="00F60566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 w:rsidRPr="00F60566"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ROLE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F60566" w:rsidRPr="00F60566" w:rsidRDefault="00F60566" w:rsidP="00F60566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 w:rsidRPr="00F60566"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RESPONSIBILITY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F60566" w:rsidRPr="00F60566" w:rsidRDefault="00A557E4" w:rsidP="00F60566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Requestor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F60566" w:rsidRPr="00F60566" w:rsidRDefault="00A557E4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Comple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te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the RTH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packet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and obtain signatures from S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upervisor and V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ice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resident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F60566" w:rsidRPr="00F60566" w:rsidRDefault="00A557E4" w:rsidP="00F60566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Business Services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F60566" w:rsidRPr="00F60566" w:rsidRDefault="00214D52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Scan the RTH packet; </w:t>
            </w:r>
            <w:r w:rsidR="00A557E4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add to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PEC age</w:t>
            </w:r>
            <w:r w:rsidR="00A557E4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nda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;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ensure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document workflow</w:t>
            </w:r>
            <w:r w:rsidR="00A557E4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F60566" w:rsidRPr="00F60566" w:rsidRDefault="00A557E4" w:rsidP="00F60566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P</w:t>
            </w:r>
            <w:r w:rsidR="00214D52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 xml:space="preserve">resident’s </w:t>
            </w: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E</w:t>
            </w:r>
            <w:r w:rsidR="00214D52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 xml:space="preserve">xec. </w:t>
            </w: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C</w:t>
            </w:r>
            <w:r w:rsidR="00214D52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ouncil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F60566" w:rsidRPr="00F60566" w:rsidRDefault="00A557E4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Allow sufficient time to review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discuss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,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consider, 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and vote on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the RTH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packet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F60566" w:rsidRPr="00F60566" w:rsidRDefault="00214D52" w:rsidP="00F60566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 xml:space="preserve">College </w:t>
            </w:r>
            <w:r w:rsidR="00A557E4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President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557E4" w:rsidRPr="00F60566" w:rsidRDefault="00A557E4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Mak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decision to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approv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 or deny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the RTH recommendation from PEC</w:t>
            </w:r>
          </w:p>
        </w:tc>
      </w:tr>
      <w:tr w:rsidR="00F60566" w:rsidRPr="00F60566" w:rsidTr="00A557E4">
        <w:trPr>
          <w:trHeight w:val="348"/>
        </w:trPr>
        <w:tc>
          <w:tcPr>
            <w:tcW w:w="2647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F60566" w:rsidRPr="00F60566" w:rsidRDefault="0069394B" w:rsidP="006473B0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V</w:t>
            </w:r>
            <w:r w:rsidR="006473B0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 xml:space="preserve">ice </w:t>
            </w: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P</w:t>
            </w:r>
            <w:r w:rsidR="006473B0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resident</w:t>
            </w:r>
          </w:p>
        </w:tc>
        <w:tc>
          <w:tcPr>
            <w:tcW w:w="8418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F60566" w:rsidRPr="00F60566" w:rsidRDefault="00214D52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Sign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the RTH form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prior to PEC; n</w:t>
            </w:r>
            <w:r w:rsidR="0069394B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otif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y and provide </w:t>
            </w:r>
            <w:r w:rsidR="0069394B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rationale of the decision to the Requestor</w:t>
            </w:r>
          </w:p>
        </w:tc>
      </w:tr>
    </w:tbl>
    <w:p w:rsidR="00F60566" w:rsidRDefault="00F60566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214D52" w:rsidRDefault="00214D52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  <w: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  <w:br w:type="page"/>
      </w:r>
    </w:p>
    <w:p w:rsidR="0073339A" w:rsidRDefault="0073339A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214D52" w:rsidRDefault="00214D52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427D10" w:rsidRPr="0073339A" w:rsidRDefault="00427D10" w:rsidP="007328F5">
      <w:pPr>
        <w:pStyle w:val="Header"/>
        <w:numPr>
          <w:ilvl w:val="0"/>
          <w:numId w:val="2"/>
        </w:numPr>
        <w:spacing w:line="276" w:lineRule="auto"/>
        <w:ind w:left="360" w:hanging="360"/>
        <w:rPr>
          <w:rFonts w:ascii="Century Gothic" w:hAnsi="Century Gothic" w:cs="Arial"/>
          <w:b/>
          <w:noProof/>
          <w:color w:val="44546A" w:themeColor="text2"/>
          <w:sz w:val="16"/>
          <w:szCs w:val="36"/>
        </w:rPr>
      </w:pPr>
      <w:r>
        <w:rPr>
          <w:rFonts w:ascii="Century Gothic" w:hAnsi="Century Gothic" w:cs="Arial"/>
          <w:b/>
          <w:noProof/>
          <w:color w:val="44546A" w:themeColor="text2"/>
          <w:szCs w:val="36"/>
        </w:rPr>
        <w:t>PROCESS</w:t>
      </w:r>
    </w:p>
    <w:p w:rsidR="0073339A" w:rsidRPr="00F60566" w:rsidRDefault="0073339A" w:rsidP="0073339A">
      <w:pPr>
        <w:pStyle w:val="Header"/>
        <w:spacing w:line="276" w:lineRule="auto"/>
        <w:ind w:left="360"/>
        <w:rPr>
          <w:rFonts w:ascii="Century Gothic" w:hAnsi="Century Gothic" w:cs="Arial"/>
          <w:b/>
          <w:noProof/>
          <w:color w:val="44546A" w:themeColor="text2"/>
          <w:sz w:val="16"/>
          <w:szCs w:val="36"/>
        </w:rPr>
      </w:pPr>
    </w:p>
    <w:tbl>
      <w:tblPr>
        <w:tblW w:w="11239" w:type="dxa"/>
        <w:tblInd w:w="113" w:type="dxa"/>
        <w:tblLook w:val="04A0" w:firstRow="1" w:lastRow="0" w:firstColumn="1" w:lastColumn="0" w:noHBand="0" w:noVBand="1"/>
      </w:tblPr>
      <w:tblGrid>
        <w:gridCol w:w="2689"/>
        <w:gridCol w:w="8550"/>
      </w:tblGrid>
      <w:tr w:rsidR="00427D10" w:rsidRPr="00F60566" w:rsidTr="002E0037">
        <w:trPr>
          <w:trHeight w:val="1000"/>
        </w:trPr>
        <w:tc>
          <w:tcPr>
            <w:tcW w:w="26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427D10" w:rsidRPr="00F60566" w:rsidRDefault="00427D10" w:rsidP="002E0037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OVERVIEW</w:t>
            </w:r>
          </w:p>
        </w:tc>
        <w:tc>
          <w:tcPr>
            <w:tcW w:w="855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427D10" w:rsidRPr="00F60566" w:rsidRDefault="00427D10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F6056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427D10" w:rsidRPr="00F60566" w:rsidRDefault="00427D1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STEP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427D10" w:rsidRPr="00F60566" w:rsidRDefault="00427D1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ACTIVITY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Planning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Requestor -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Complete and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rint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</w:t>
            </w:r>
            <w:r w:rsidR="0069394B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form for full-time or s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hort-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term Classified Staff, tempora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ry reassignment, or short-</w:t>
            </w:r>
            <w:r w:rsidR="0069394B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term F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aculty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BF369D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Planning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Requestor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Attach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justification statement,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official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job description, and department organizational chart to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RTH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form.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DB28A9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Planning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Requestor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Obtain S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upervisor and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respective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V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ice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resident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(VP)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signatures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6473B0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Planning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3B3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-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Requestor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Drop-off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packet at Business Services located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at AD-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105B (note: the two-four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week timeframe for 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 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decision begins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now).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724632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Review</w:t>
            </w:r>
            <w:r w:rsidR="007E31D1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and Consideration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Business Services - S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can the documents for review at P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EC.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BF369D" w:rsidP="003B3D76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BF369D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Review</w:t>
            </w:r>
            <w:r w:rsidR="007E31D1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and Consideration</w:t>
            </w: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-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PEC - </w:t>
            </w:r>
            <w:r w:rsidR="003B3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eview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, discuss</w:t>
            </w:r>
            <w:r w:rsidR="003B3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and vote</w:t>
            </w:r>
            <w:r w:rsidR="007E31D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on</w:t>
            </w:r>
            <w:r w:rsidR="003B3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request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.  PEC reserves the right to table to the</w:t>
            </w:r>
            <w:r w:rsidR="006473B0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ir</w:t>
            </w:r>
            <w:r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next meeting if further discussion or research is needed.</w:t>
            </w:r>
          </w:p>
        </w:tc>
      </w:tr>
      <w:tr w:rsidR="00427D10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427D10" w:rsidRPr="00F60566" w:rsidRDefault="00BF369D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427D10" w:rsidRPr="00F60566" w:rsidRDefault="003B3D76" w:rsidP="004C7DBE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A</w:t>
            </w:r>
            <w:r w:rsidR="004C7DBE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ction</w:t>
            </w: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-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Business Services - I</w:t>
            </w:r>
            <w:r w:rsidR="00DB28A9"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 the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request </w:t>
            </w:r>
            <w:r w:rsidR="00DB28A9"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is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approved for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final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consideration,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the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vote is recorded and the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form is signed by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 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Budget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Administrator.  T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he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packet is submitted 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to the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College </w:t>
            </w:r>
            <w:r w:rsidR="00DB28A9"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President for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 decision.</w:t>
            </w:r>
          </w:p>
        </w:tc>
      </w:tr>
      <w:tr w:rsidR="00DB28A9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DB28A9" w:rsidRDefault="00DB28A9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DB28A9" w:rsidRPr="00F60566" w:rsidRDefault="003B3D76" w:rsidP="004C7DBE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A</w:t>
            </w:r>
            <w:r w:rsidR="004C7DBE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ction</w:t>
            </w: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-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Business Services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&amp; VP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I</w:t>
            </w:r>
            <w:r w:rsidR="00DB28A9" w:rsidRPr="00BF369D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 the request is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not approved, the vote is recorded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and the RTH form is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retain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ed by Business Services.  The respective VP notifies the Requesto</w:t>
            </w:r>
            <w:r w:rsidR="0068554E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r. 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 w:rsidR="00DB28A9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process ends.</w:t>
            </w:r>
          </w:p>
        </w:tc>
      </w:tr>
      <w:tr w:rsidR="00DB28A9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DB28A9" w:rsidRDefault="0068554E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DB28A9" w:rsidRDefault="00724632" w:rsidP="00724632">
            <w:pP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Final Consideration</w:t>
            </w:r>
            <w:r w:rsidR="0068554E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68554E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- College President - Approve or deny recommendation from PEC.  Sign the RTH form and deliver the RTH packet to Business Services. </w:t>
            </w:r>
          </w:p>
        </w:tc>
      </w:tr>
      <w:tr w:rsidR="00DB28A9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DB28A9" w:rsidRPr="00F60566" w:rsidRDefault="0068554E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DB28A9" w:rsidRPr="00F60566" w:rsidRDefault="0068554E" w:rsidP="00A15D76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Final Process</w:t>
            </w:r>
            <w:r w:rsidR="00A15D76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ing</w:t>
            </w: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- Business Services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&amp; VP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I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 approved,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PEC is notified by Business Services and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packet </w:t>
            </w:r>
            <w:r w:rsidR="00A15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is forwarded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to H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uman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R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esources.  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The respective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VP notifies the Requestor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. 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hiring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process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begins.</w:t>
            </w:r>
          </w:p>
        </w:tc>
      </w:tr>
      <w:tr w:rsidR="0068554E" w:rsidRPr="00F60566" w:rsidTr="00427D10">
        <w:trPr>
          <w:trHeight w:val="432"/>
        </w:trPr>
        <w:tc>
          <w:tcPr>
            <w:tcW w:w="2689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68554E" w:rsidRDefault="0068554E" w:rsidP="00BF369D">
            <w:pPr>
              <w:jc w:val="center"/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85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68554E" w:rsidRDefault="0068554E" w:rsidP="00A15D76">
            <w:pP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Final Process</w:t>
            </w:r>
            <w:r w:rsidR="00A15D76"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>ing</w:t>
            </w:r>
            <w:r>
              <w:rPr>
                <w:rFonts w:ascii="Century Gothic" w:eastAsia="Times New Roman" w:hAnsi="Century Gothic" w:cs="Times New Roman"/>
                <w:b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- Business Services</w:t>
            </w:r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&amp; VP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- I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f </w:t>
            </w:r>
            <w:r w:rsidR="00A15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not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approved, </w:t>
            </w:r>
            <w:r w:rsidR="0072463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PEC is notified by Business Services and </w:t>
            </w:r>
            <w:r w:rsidRPr="0073339A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the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RTH </w:t>
            </w:r>
            <w:r w:rsidR="00A15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form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  <w:r w:rsidR="00A15D76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is retained by Business Services.  The respective VP notifies the Requestor.  The process ends.</w:t>
            </w:r>
          </w:p>
        </w:tc>
      </w:tr>
      <w:tr w:rsidR="00DB28A9" w:rsidRPr="00F60566" w:rsidTr="002E0037">
        <w:trPr>
          <w:trHeight w:val="1000"/>
        </w:trPr>
        <w:tc>
          <w:tcPr>
            <w:tcW w:w="26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333F4F"/>
            <w:vAlign w:val="center"/>
            <w:hideMark/>
          </w:tcPr>
          <w:p w:rsidR="00DB28A9" w:rsidRPr="00F60566" w:rsidRDefault="00DB28A9" w:rsidP="002E0037">
            <w:pP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FLOW</w:t>
            </w:r>
            <w:r w:rsidR="00F31235">
              <w:rPr>
                <w:rFonts w:ascii="Century Gothic" w:eastAsia="Times New Roman" w:hAnsi="Century Gothic" w:cs="Times New Roman"/>
                <w:color w:val="FFFFFF"/>
                <w:sz w:val="18"/>
                <w:szCs w:val="18"/>
              </w:rPr>
              <w:t>CHART</w:t>
            </w:r>
          </w:p>
        </w:tc>
        <w:tc>
          <w:tcPr>
            <w:tcW w:w="855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:rsidR="00DB28A9" w:rsidRPr="00F60566" w:rsidRDefault="00DB28A9" w:rsidP="00427D10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</w:tr>
      <w:tr w:rsidR="00DB28A9" w:rsidRPr="00F60566" w:rsidTr="00790CD4">
        <w:trPr>
          <w:trHeight w:val="818"/>
        </w:trPr>
        <w:tc>
          <w:tcPr>
            <w:tcW w:w="11239" w:type="dxa"/>
            <w:gridSpan w:val="2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DB28A9" w:rsidRPr="00F60566" w:rsidRDefault="00584FFC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hyperlink r:id="rId9" w:history="1">
              <w:r w:rsidR="00214D52" w:rsidRPr="00584FFC">
                <w:rPr>
                  <w:rStyle w:val="Hyperlink"/>
                  <w:rFonts w:ascii="Century Gothic" w:eastAsia="Times New Roman" w:hAnsi="Century Gothic" w:cs="Times New Roman"/>
                  <w:sz w:val="18"/>
                  <w:szCs w:val="18"/>
                </w:rPr>
                <w:t>Open Visio document</w:t>
              </w:r>
            </w:hyperlink>
            <w:r w:rsidR="00214D52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.</w:t>
            </w:r>
          </w:p>
        </w:tc>
      </w:tr>
    </w:tbl>
    <w:p w:rsidR="00427D10" w:rsidRDefault="00427D10" w:rsidP="00427D10">
      <w:pPr>
        <w:pStyle w:val="Header"/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00409B" w:rsidRDefault="0000409B" w:rsidP="00427D10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00409B" w:rsidRDefault="0000409B" w:rsidP="00427D10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  <w: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  <w:t xml:space="preserve"> </w:t>
      </w:r>
    </w:p>
    <w:p w:rsidR="00790CD4" w:rsidRDefault="00790CD4" w:rsidP="00427D10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p w:rsidR="00A66050" w:rsidRPr="007328F5" w:rsidRDefault="0000409B" w:rsidP="00176C7B">
      <w:pPr>
        <w:rPr>
          <w:rFonts w:ascii="Century Gothic" w:hAnsi="Century Gothic" w:cs="Arial"/>
          <w:b/>
          <w:noProof/>
          <w:color w:val="000000" w:themeColor="text1"/>
          <w:sz w:val="16"/>
          <w:szCs w:val="36"/>
        </w:rPr>
      </w:pPr>
      <w: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  <w:t xml:space="preserve"> </w:t>
      </w:r>
      <w:r w:rsidR="00A66050" w:rsidRPr="007328F5">
        <w:rPr>
          <w:rFonts w:ascii="Century Gothic" w:hAnsi="Century Gothic" w:cs="Arial"/>
          <w:b/>
          <w:noProof/>
          <w:color w:val="000000" w:themeColor="text1"/>
          <w:szCs w:val="36"/>
        </w:rPr>
        <w:t>CHANGE HISTORY</w:t>
      </w:r>
    </w:p>
    <w:tbl>
      <w:tblPr>
        <w:tblW w:w="11239" w:type="dxa"/>
        <w:tblInd w:w="113" w:type="dxa"/>
        <w:tblLook w:val="04A0" w:firstRow="1" w:lastRow="0" w:firstColumn="1" w:lastColumn="0" w:noHBand="0" w:noVBand="1"/>
      </w:tblPr>
      <w:tblGrid>
        <w:gridCol w:w="1344"/>
        <w:gridCol w:w="1345"/>
        <w:gridCol w:w="5850"/>
        <w:gridCol w:w="2700"/>
      </w:tblGrid>
      <w:tr w:rsidR="00A66050" w:rsidRPr="00F60566" w:rsidTr="001E60F8">
        <w:trPr>
          <w:trHeight w:val="432"/>
        </w:trPr>
        <w:tc>
          <w:tcPr>
            <w:tcW w:w="1344" w:type="dxa"/>
            <w:tcBorders>
              <w:top w:val="single" w:sz="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A66050" w:rsidRPr="00F60566" w:rsidRDefault="00A6605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VERSION</w:t>
            </w:r>
          </w:p>
        </w:tc>
        <w:tc>
          <w:tcPr>
            <w:tcW w:w="1345" w:type="dxa"/>
            <w:tcBorders>
              <w:top w:val="single" w:sz="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A66050" w:rsidRPr="00F60566" w:rsidRDefault="00A6605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DATE</w:t>
            </w:r>
          </w:p>
        </w:tc>
        <w:tc>
          <w:tcPr>
            <w:tcW w:w="5850" w:type="dxa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A66050" w:rsidRPr="00F60566" w:rsidRDefault="00A6605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DESCRIPTION OF CHANGE IMPLEMENTED</w:t>
            </w:r>
          </w:p>
        </w:tc>
        <w:tc>
          <w:tcPr>
            <w:tcW w:w="2700" w:type="dxa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44546A" w:themeFill="text2"/>
            <w:vAlign w:val="center"/>
          </w:tcPr>
          <w:p w:rsidR="00A66050" w:rsidRPr="00F60566" w:rsidRDefault="00A66050" w:rsidP="002E0037">
            <w:pPr>
              <w:jc w:val="center"/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FFFFFF" w:themeColor="background1"/>
                <w:sz w:val="18"/>
                <w:szCs w:val="18"/>
              </w:rPr>
              <w:t>COMPLETED BY</w:t>
            </w:r>
          </w:p>
        </w:tc>
      </w:tr>
      <w:tr w:rsidR="00A66050" w:rsidRPr="00F60566" w:rsidTr="001E60F8">
        <w:trPr>
          <w:trHeight w:val="432"/>
        </w:trPr>
        <w:tc>
          <w:tcPr>
            <w:tcW w:w="134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73339A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34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0</w:t>
            </w:r>
            <w:r w:rsidR="00214D52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3/10/19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73339A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NA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A66050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</w:tr>
      <w:tr w:rsidR="00A66050" w:rsidRPr="00F60566" w:rsidTr="001E60F8">
        <w:trPr>
          <w:trHeight w:val="432"/>
        </w:trPr>
        <w:tc>
          <w:tcPr>
            <w:tcW w:w="134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214D52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34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0</w:t>
            </w:r>
            <w:r w:rsidR="00214D52"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3/19/19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214D52" w:rsidP="0059082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Changes to 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purpose, roles and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steps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; 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misc</w:t>
            </w:r>
            <w:r w:rsidR="0059082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ellaneous changes from emails received from PEC</w:t>
            </w: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members.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214D52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Paul DeRose</w:t>
            </w:r>
          </w:p>
        </w:tc>
      </w:tr>
      <w:tr w:rsidR="00A66050" w:rsidRPr="00F60566" w:rsidTr="001E60F8">
        <w:trPr>
          <w:trHeight w:val="432"/>
        </w:trPr>
        <w:tc>
          <w:tcPr>
            <w:tcW w:w="134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134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  <w:t>04/01/19</w:t>
            </w: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Added flowchart.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6B125B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Paul DeRose</w:t>
            </w:r>
          </w:p>
        </w:tc>
      </w:tr>
      <w:tr w:rsidR="00A66050" w:rsidRPr="00F60566" w:rsidTr="001E60F8">
        <w:trPr>
          <w:trHeight w:val="432"/>
        </w:trPr>
        <w:tc>
          <w:tcPr>
            <w:tcW w:w="134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A66050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34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auto"/>
            <w:vAlign w:val="center"/>
          </w:tcPr>
          <w:p w:rsidR="00A66050" w:rsidRPr="00F60566" w:rsidRDefault="00A66050" w:rsidP="002E0037">
            <w:pPr>
              <w:rPr>
                <w:rFonts w:ascii="Century Gothic" w:eastAsia="Times New Roman" w:hAnsi="Century Gothic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585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A66050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:rsidR="00A66050" w:rsidRPr="00F60566" w:rsidRDefault="00A66050" w:rsidP="002E0037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</w:tr>
    </w:tbl>
    <w:p w:rsidR="00F60566" w:rsidRDefault="00F60566" w:rsidP="00176C7B">
      <w:pPr>
        <w:rPr>
          <w:rFonts w:ascii="Century Gothic" w:hAnsi="Century Gothic" w:cs="Arial"/>
          <w:b/>
          <w:noProof/>
          <w:color w:val="A6A6A6" w:themeColor="background1" w:themeShade="A6"/>
          <w:sz w:val="16"/>
          <w:szCs w:val="36"/>
        </w:rPr>
      </w:pPr>
    </w:p>
    <w:sectPr w:rsidR="00F60566" w:rsidSect="00017DC5">
      <w:pgSz w:w="12240" w:h="15840"/>
      <w:pgMar w:top="360" w:right="360" w:bottom="360" w:left="4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3E1" w:rsidRDefault="00B053E1" w:rsidP="00677FA7">
      <w:r>
        <w:separator/>
      </w:r>
    </w:p>
  </w:endnote>
  <w:endnote w:type="continuationSeparator" w:id="0">
    <w:p w:rsidR="00B053E1" w:rsidRDefault="00B053E1" w:rsidP="00677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3E1" w:rsidRDefault="00B053E1" w:rsidP="00677FA7">
      <w:r>
        <w:separator/>
      </w:r>
    </w:p>
  </w:footnote>
  <w:footnote w:type="continuationSeparator" w:id="0">
    <w:p w:rsidR="00B053E1" w:rsidRDefault="00B053E1" w:rsidP="00677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82B2B"/>
    <w:multiLevelType w:val="hybridMultilevel"/>
    <w:tmpl w:val="17F69A5A"/>
    <w:lvl w:ilvl="0" w:tplc="C4D47424">
      <w:start w:val="1"/>
      <w:numFmt w:val="upperRoman"/>
      <w:lvlText w:val="%1."/>
      <w:lvlJc w:val="left"/>
      <w:pPr>
        <w:ind w:left="10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EA0593"/>
    <w:multiLevelType w:val="hybridMultilevel"/>
    <w:tmpl w:val="138E7824"/>
    <w:lvl w:ilvl="0" w:tplc="843C8CCC">
      <w:numFmt w:val="bullet"/>
      <w:lvlText w:val="-"/>
      <w:lvlJc w:val="left"/>
      <w:pPr>
        <w:ind w:left="36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9D9612C"/>
    <w:multiLevelType w:val="hybridMultilevel"/>
    <w:tmpl w:val="5404AC0C"/>
    <w:lvl w:ilvl="0" w:tplc="333E357C"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EE65755"/>
    <w:multiLevelType w:val="hybridMultilevel"/>
    <w:tmpl w:val="354CF160"/>
    <w:lvl w:ilvl="0" w:tplc="3D38D948">
      <w:numFmt w:val="bullet"/>
      <w:lvlText w:val="-"/>
      <w:lvlJc w:val="left"/>
      <w:pPr>
        <w:ind w:left="36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M3MjM3sTA0tTC2NDFS0lEKTi0uzszPAykwrAUAP/WXFSwAAAA="/>
  </w:docVars>
  <w:rsids>
    <w:rsidRoot w:val="00C00DB5"/>
    <w:rsid w:val="0000409B"/>
    <w:rsid w:val="000160A9"/>
    <w:rsid w:val="00017DC5"/>
    <w:rsid w:val="00052930"/>
    <w:rsid w:val="00055E5B"/>
    <w:rsid w:val="000B697D"/>
    <w:rsid w:val="000E261F"/>
    <w:rsid w:val="00120B1A"/>
    <w:rsid w:val="001540C1"/>
    <w:rsid w:val="00176C7B"/>
    <w:rsid w:val="00185B30"/>
    <w:rsid w:val="001A79C7"/>
    <w:rsid w:val="001B0D31"/>
    <w:rsid w:val="001E75F8"/>
    <w:rsid w:val="00214D52"/>
    <w:rsid w:val="0023557B"/>
    <w:rsid w:val="00241AC6"/>
    <w:rsid w:val="002458E4"/>
    <w:rsid w:val="002608C6"/>
    <w:rsid w:val="0026391F"/>
    <w:rsid w:val="00267A78"/>
    <w:rsid w:val="0028793F"/>
    <w:rsid w:val="00296EBD"/>
    <w:rsid w:val="00297D43"/>
    <w:rsid w:val="002E1E28"/>
    <w:rsid w:val="00340496"/>
    <w:rsid w:val="003A1210"/>
    <w:rsid w:val="003B0869"/>
    <w:rsid w:val="003B3D76"/>
    <w:rsid w:val="00401C31"/>
    <w:rsid w:val="0042175E"/>
    <w:rsid w:val="00427D10"/>
    <w:rsid w:val="00430784"/>
    <w:rsid w:val="00471C74"/>
    <w:rsid w:val="00484A85"/>
    <w:rsid w:val="004937B7"/>
    <w:rsid w:val="004C7DBE"/>
    <w:rsid w:val="004D255B"/>
    <w:rsid w:val="0050025C"/>
    <w:rsid w:val="005049A7"/>
    <w:rsid w:val="00535612"/>
    <w:rsid w:val="00584FFC"/>
    <w:rsid w:val="00590821"/>
    <w:rsid w:val="00592B64"/>
    <w:rsid w:val="00593CC0"/>
    <w:rsid w:val="005C2189"/>
    <w:rsid w:val="005E4F19"/>
    <w:rsid w:val="006473B0"/>
    <w:rsid w:val="00677FA7"/>
    <w:rsid w:val="0068554E"/>
    <w:rsid w:val="0069394B"/>
    <w:rsid w:val="00694742"/>
    <w:rsid w:val="006B125B"/>
    <w:rsid w:val="00706C99"/>
    <w:rsid w:val="00724632"/>
    <w:rsid w:val="007328F5"/>
    <w:rsid w:val="0073339A"/>
    <w:rsid w:val="007559A4"/>
    <w:rsid w:val="00771709"/>
    <w:rsid w:val="00790CD4"/>
    <w:rsid w:val="007C2C7D"/>
    <w:rsid w:val="007E31D1"/>
    <w:rsid w:val="00824C33"/>
    <w:rsid w:val="0085108D"/>
    <w:rsid w:val="00893121"/>
    <w:rsid w:val="008A25EC"/>
    <w:rsid w:val="008A2FC6"/>
    <w:rsid w:val="008B6BF7"/>
    <w:rsid w:val="008B7DE0"/>
    <w:rsid w:val="008E35DF"/>
    <w:rsid w:val="0091377B"/>
    <w:rsid w:val="00925B84"/>
    <w:rsid w:val="0092689D"/>
    <w:rsid w:val="0095333B"/>
    <w:rsid w:val="00976356"/>
    <w:rsid w:val="00977C41"/>
    <w:rsid w:val="009C36AD"/>
    <w:rsid w:val="00A017EF"/>
    <w:rsid w:val="00A15D76"/>
    <w:rsid w:val="00A171F0"/>
    <w:rsid w:val="00A557E4"/>
    <w:rsid w:val="00A55E8B"/>
    <w:rsid w:val="00A66050"/>
    <w:rsid w:val="00B053E1"/>
    <w:rsid w:val="00B11042"/>
    <w:rsid w:val="00B45CBE"/>
    <w:rsid w:val="00B4719D"/>
    <w:rsid w:val="00BB0252"/>
    <w:rsid w:val="00BF369D"/>
    <w:rsid w:val="00C00DB5"/>
    <w:rsid w:val="00C14799"/>
    <w:rsid w:val="00C664F7"/>
    <w:rsid w:val="00C67DC0"/>
    <w:rsid w:val="00C7188D"/>
    <w:rsid w:val="00C77391"/>
    <w:rsid w:val="00CC60F2"/>
    <w:rsid w:val="00CC7E84"/>
    <w:rsid w:val="00CE4457"/>
    <w:rsid w:val="00CF5560"/>
    <w:rsid w:val="00D26BDF"/>
    <w:rsid w:val="00D61EA0"/>
    <w:rsid w:val="00DB0A35"/>
    <w:rsid w:val="00DB28A9"/>
    <w:rsid w:val="00DB5AA5"/>
    <w:rsid w:val="00DC3E2D"/>
    <w:rsid w:val="00E008C2"/>
    <w:rsid w:val="00E103BE"/>
    <w:rsid w:val="00EB3C48"/>
    <w:rsid w:val="00EB5481"/>
    <w:rsid w:val="00ED5054"/>
    <w:rsid w:val="00F0143E"/>
    <w:rsid w:val="00F31235"/>
    <w:rsid w:val="00F320CE"/>
    <w:rsid w:val="00F60566"/>
    <w:rsid w:val="00FF0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5E5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79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9C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E35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35DF"/>
  </w:style>
  <w:style w:type="table" w:styleId="TableGrid">
    <w:name w:val="Table Grid"/>
    <w:basedOn w:val="TableNormal"/>
    <w:uiPriority w:val="39"/>
    <w:rsid w:val="008E35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677F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7FA7"/>
  </w:style>
  <w:style w:type="paragraph" w:styleId="ListParagraph">
    <w:name w:val="List Paragraph"/>
    <w:basedOn w:val="Normal"/>
    <w:uiPriority w:val="34"/>
    <w:qFormat/>
    <w:rsid w:val="00E103B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55E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055E5B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TOC2">
    <w:name w:val="toc 2"/>
    <w:basedOn w:val="Normal"/>
    <w:next w:val="Normal"/>
    <w:autoRedefine/>
    <w:uiPriority w:val="39"/>
    <w:unhideWhenUsed/>
    <w:rsid w:val="00055E5B"/>
    <w:rPr>
      <w:sz w:val="22"/>
      <w:szCs w:val="22"/>
    </w:rPr>
  </w:style>
  <w:style w:type="paragraph" w:styleId="TOC1">
    <w:name w:val="toc 1"/>
    <w:basedOn w:val="Normal"/>
    <w:next w:val="Normal"/>
    <w:autoRedefine/>
    <w:uiPriority w:val="39"/>
    <w:unhideWhenUsed/>
    <w:rsid w:val="00055E5B"/>
    <w:pPr>
      <w:spacing w:before="120"/>
    </w:pPr>
    <w:rPr>
      <w:rFonts w:asciiTheme="majorHAnsi" w:hAnsiTheme="majorHAnsi"/>
      <w:b/>
      <w:bCs/>
      <w:color w:val="548DD4"/>
    </w:rPr>
  </w:style>
  <w:style w:type="paragraph" w:styleId="TOC3">
    <w:name w:val="toc 3"/>
    <w:basedOn w:val="Normal"/>
    <w:next w:val="Normal"/>
    <w:autoRedefine/>
    <w:uiPriority w:val="39"/>
    <w:unhideWhenUsed/>
    <w:rsid w:val="00055E5B"/>
    <w:pPr>
      <w:ind w:left="240"/>
    </w:pPr>
    <w:rPr>
      <w:i/>
      <w:iC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72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96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2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44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680"/>
    </w:pPr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584FF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5E5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79C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9C7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E35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35DF"/>
  </w:style>
  <w:style w:type="table" w:styleId="TableGrid">
    <w:name w:val="Table Grid"/>
    <w:basedOn w:val="TableNormal"/>
    <w:uiPriority w:val="39"/>
    <w:rsid w:val="008E35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677F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7FA7"/>
  </w:style>
  <w:style w:type="paragraph" w:styleId="ListParagraph">
    <w:name w:val="List Paragraph"/>
    <w:basedOn w:val="Normal"/>
    <w:uiPriority w:val="34"/>
    <w:qFormat/>
    <w:rsid w:val="00E103B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055E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055E5B"/>
    <w:pPr>
      <w:spacing w:before="480" w:line="276" w:lineRule="auto"/>
      <w:outlineLvl w:val="9"/>
    </w:pPr>
    <w:rPr>
      <w:b/>
      <w:bCs/>
      <w:sz w:val="28"/>
      <w:szCs w:val="28"/>
    </w:rPr>
  </w:style>
  <w:style w:type="paragraph" w:styleId="TOC2">
    <w:name w:val="toc 2"/>
    <w:basedOn w:val="Normal"/>
    <w:next w:val="Normal"/>
    <w:autoRedefine/>
    <w:uiPriority w:val="39"/>
    <w:unhideWhenUsed/>
    <w:rsid w:val="00055E5B"/>
    <w:rPr>
      <w:sz w:val="22"/>
      <w:szCs w:val="22"/>
    </w:rPr>
  </w:style>
  <w:style w:type="paragraph" w:styleId="TOC1">
    <w:name w:val="toc 1"/>
    <w:basedOn w:val="Normal"/>
    <w:next w:val="Normal"/>
    <w:autoRedefine/>
    <w:uiPriority w:val="39"/>
    <w:unhideWhenUsed/>
    <w:rsid w:val="00055E5B"/>
    <w:pPr>
      <w:spacing w:before="120"/>
    </w:pPr>
    <w:rPr>
      <w:rFonts w:asciiTheme="majorHAnsi" w:hAnsiTheme="majorHAnsi"/>
      <w:b/>
      <w:bCs/>
      <w:color w:val="548DD4"/>
    </w:rPr>
  </w:style>
  <w:style w:type="paragraph" w:styleId="TOC3">
    <w:name w:val="toc 3"/>
    <w:basedOn w:val="Normal"/>
    <w:next w:val="Normal"/>
    <w:autoRedefine/>
    <w:uiPriority w:val="39"/>
    <w:unhideWhenUsed/>
    <w:rsid w:val="00055E5B"/>
    <w:pPr>
      <w:ind w:left="240"/>
    </w:pPr>
    <w:rPr>
      <w:i/>
      <w:iC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48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72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96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20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44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055E5B"/>
    <w:pPr>
      <w:pBdr>
        <w:between w:val="double" w:sz="6" w:space="0" w:color="auto"/>
      </w:pBdr>
      <w:ind w:left="1680"/>
    </w:pPr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584F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5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Request%20to%20Hire%20-%20Flowchart.pd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gqo08161\Downloads\IC-Business-Process-Document-Template-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C7CB1E0-FA72-42AD-962B-5FFFEC7F2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IC-Business-Process-Document-Template-WORD.dotx</Template>
  <TotalTime>20</TotalTime>
  <Pages>2</Pages>
  <Words>609</Words>
  <Characters>3477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Smartsheet</Company>
  <LinksUpToDate>false</LinksUpToDate>
  <CharactersWithSpaces>4078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Genna,Angela C.</dc:creator>
  <cp:lastModifiedBy>Paul DeRose</cp:lastModifiedBy>
  <cp:revision>4</cp:revision>
  <cp:lastPrinted>2017-12-21T16:29:00Z</cp:lastPrinted>
  <dcterms:created xsi:type="dcterms:W3CDTF">2019-03-29T15:10:00Z</dcterms:created>
  <dcterms:modified xsi:type="dcterms:W3CDTF">2019-04-01T21:39:00Z</dcterms:modified>
</cp:coreProperties>
</file>